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e5e84c4d7d364835"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4428"/>
                <wp:effectExtent l="0" t="0" r="0" b="0"/>
                <wp:wrapNone/>
                <wp:docPr id="1197" name="Rectangle 1197"/>
                <wp:cNvGraphicFramePr/>
                <a:graphic xmlns:a="http://schemas.openxmlformats.org/drawingml/2006/main">
                  <a:graphicData uri="http://schemas.microsoft.com/office/word/2010/wordprocessingShape">
                    <wps:wsp>
                      <wps:cNvSpPr/>
                      <wps:spPr bwMode="auto">
                        <a:xfrm>
                          <a:off x="541800" y="1205640"/>
                          <a:ext cx="6508440" cy="845442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LAVENDER FLOWER CANDLE NATCO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linalyl acetate (115-95-7) | linalool (78-70-6) | eucalyptol (470-82-6)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268"/>
                              <w:gridCol w:w="2268"/>
                              <w:gridCol w:w="1078"/>
                              <w:gridCol w:w="2268"/>
                              <w:gridCol w:w="2268"/>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78-70-6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0,843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115-95-7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eucalyptol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470-82-6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207-431-5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0,241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469-61-4</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10 / 10</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836"/>
                              <w:gridCol w:w="568"/>
                              <w:gridCol w:w="1134"/>
                              <w:gridCol w:w="5614"/>
                            </w:tblGrid>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bl>
                          <w:tbl>
                            <w:tblPr>
                              <w:tblLayout w:type="fixed"/>
                              <w:tblInd w:w="0" w:type="dxa"/>
                              <w:tblCellMar>
                                <w:left w:w="0" w:type="dxa"/>
                                <w:right w:w="0" w:type="dxa"/>
                              </w:tblCellMar>
                            </w:tblPr>
                            <w:tblGrid>
                              <w:gridCol w:w="964"/>
                              <w:gridCol w:w="738"/>
                              <w:gridCol w:w="510"/>
                              <w:gridCol w:w="2268"/>
                              <w:gridCol w:w="5670"/>
                            </w:tblGrid>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Aspiration hazard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Flammable liquid and vapour. - Category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98" name="Rectangle 119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99" name="Rectangle 119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00" name="Rectangle 120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LAVENDER FLOWER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01" name="Rectangle 120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02" name="Rectangle 120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0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04" name="Rectangle 120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05" name="Rectangle 120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06" name="Rectangle 120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07" name="Rectangle 120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15522"/>
                <wp:effectExtent l="0" t="0" r="0" b="0"/>
                <wp:wrapNone/>
                <wp:docPr id="1208" name="Rectangle 1208"/>
                <wp:cNvGraphicFramePr/>
                <a:graphic xmlns:a="http://schemas.openxmlformats.org/drawingml/2006/main">
                  <a:graphicData uri="http://schemas.microsoft.com/office/word/2010/wordprocessingShape">
                    <wps:wsp>
                      <wps:cNvSpPr/>
                      <wps:spPr bwMode="auto">
                        <a:xfrm>
                          <a:off x="541800" y="1205640"/>
                          <a:ext cx="6508440" cy="841552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209" name="Rectangle 120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10" name="Rectangle 121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11" name="Rectangle 121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LAVENDER FLOWER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12" name="Rectangle 121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13" name="Rectangle 121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15" name="Rectangle 121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16" name="Rectangle 121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17" name="Rectangle 121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18" name="Rectangle 121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6624"/>
                <wp:effectExtent l="0" t="0" r="0" b="0"/>
                <wp:wrapNone/>
                <wp:docPr id="1219" name="Rectangle 1219"/>
                <wp:cNvGraphicFramePr/>
                <a:graphic xmlns:a="http://schemas.openxmlformats.org/drawingml/2006/main">
                  <a:graphicData uri="http://schemas.microsoft.com/office/word/2010/wordprocessingShape">
                    <wps:wsp>
                      <wps:cNvSpPr/>
                      <wps:spPr bwMode="auto">
                        <a:xfrm>
                          <a:off x="541800" y="1205640"/>
                          <a:ext cx="6508440" cy="829662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220" name="Rectangle 122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21" name="Rectangle 122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22" name="Rectangle 122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LAVENDER FLOWER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23" name="Rectangle 122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24" name="Rectangle 122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2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26" name="Rectangle 122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27" name="Rectangle 122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28" name="Rectangle 122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29" name="Rectangle 122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0984"/>
                <wp:effectExtent l="0" t="0" r="0" b="0"/>
                <wp:wrapNone/>
                <wp:docPr id="1230" name="Rectangle 1230"/>
                <wp:cNvGraphicFramePr/>
                <a:graphic xmlns:a="http://schemas.openxmlformats.org/drawingml/2006/main">
                  <a:graphicData uri="http://schemas.microsoft.com/office/word/2010/wordprocessingShape">
                    <wps:wsp>
                      <wps:cNvSpPr/>
                      <wps:spPr bwMode="auto">
                        <a:xfrm>
                          <a:off x="541800" y="1205640"/>
                          <a:ext cx="6508440" cy="834098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231" name="Rectangle 123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32" name="Rectangle 123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33" name="Rectangle 123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LAVENDER FLOWER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34" name="Rectangle 123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35" name="Rectangle 123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3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37" name="Rectangle 123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38" name="Rectangle 123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39" name="Rectangle 123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40" name="Rectangle 124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3166"/>
                <wp:effectExtent l="0" t="0" r="0" b="0"/>
                <wp:wrapNone/>
                <wp:docPr id="1241" name="Rectangle 1241"/>
                <wp:cNvGraphicFramePr/>
                <a:graphic xmlns:a="http://schemas.openxmlformats.org/drawingml/2006/main">
                  <a:graphicData uri="http://schemas.microsoft.com/office/word/2010/wordprocessingShape">
                    <wps:wsp>
                      <wps:cNvSpPr/>
                      <wps:spPr bwMode="auto">
                        <a:xfrm>
                          <a:off x="541800" y="1205640"/>
                          <a:ext cx="6508440" cy="834316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242" name="Rectangle 124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43" name="Rectangle 124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44" name="Rectangle 124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LAVENDER FLOWER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45" name="Rectangle 124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46" name="Rectangle 124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4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48" name="Rectangle 124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49" name="Rectangle 124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50" name="Rectangle 125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51" name="Rectangle 125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7890"/>
                <wp:effectExtent l="0" t="0" r="0" b="0"/>
                <wp:wrapNone/>
                <wp:docPr id="1252" name="Rectangle 1252"/>
                <wp:cNvGraphicFramePr/>
                <a:graphic xmlns:a="http://schemas.openxmlformats.org/drawingml/2006/main">
                  <a:graphicData uri="http://schemas.microsoft.com/office/word/2010/wordprocessingShape">
                    <wps:wsp>
                      <wps:cNvSpPr/>
                      <wps:spPr bwMode="auto">
                        <a:xfrm>
                          <a:off x="541800" y="1205640"/>
                          <a:ext cx="6508440" cy="836789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253" name="Rectangle 125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54" name="Rectangle 125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55" name="Rectangle 125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LAVENDER FLOWER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56" name="Rectangle 125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57" name="Rectangle 125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5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59" name="Rectangle 125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60" name="Rectangle 126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61" name="Rectangle 126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62" name="Rectangle 126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27520"/>
                <wp:effectExtent l="0" t="0" r="0" b="0"/>
                <wp:wrapNone/>
                <wp:docPr id="1263" name="Rectangle 1263"/>
                <wp:cNvGraphicFramePr/>
                <a:graphic xmlns:a="http://schemas.openxmlformats.org/drawingml/2006/main">
                  <a:graphicData uri="http://schemas.microsoft.com/office/word/2010/wordprocessingShape">
                    <wps:wsp>
                      <wps:cNvSpPr/>
                      <wps:spPr bwMode="auto">
                        <a:xfrm>
                          <a:off x="541800" y="1205640"/>
                          <a:ext cx="6508440" cy="842752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264" name="Rectangle 126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65" name="Rectangle 126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66" name="Rectangle 126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LAVENDER FLOWER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67" name="Rectangle 126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68" name="Rectangle 126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6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70" name="Rectangle 127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71" name="Rectangle 127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72" name="Rectangle 127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73" name="Rectangle 127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4595176"/>
                <wp:effectExtent l="0" t="0" r="0" b="0"/>
                <wp:wrapNone/>
                <wp:docPr id="1274" name="Rectangle 1274"/>
                <wp:cNvGraphicFramePr/>
                <a:graphic xmlns:a="http://schemas.openxmlformats.org/drawingml/2006/main">
                  <a:graphicData uri="http://schemas.microsoft.com/office/word/2010/wordprocessingShape">
                    <wps:wsp>
                      <wps:cNvSpPr/>
                      <wps:spPr bwMode="auto">
                        <a:xfrm>
                          <a:off x="541800" y="1205640"/>
                          <a:ext cx="6508440" cy="459517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275" name="Rectangle 127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76" name="Rectangle 127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77" name="Rectangle 127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LAVENDER FLOWER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78" name="Rectangle 127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79" name="Rectangle 127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8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81" name="Rectangle 128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82" name="Rectangle 128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83" name="Rectangle 128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84" name="Rectangle 128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540A807-48D7-46D2-98E0-233A7712E430}"/>
</file>

<file path=customXml/itemProps2.xml><?xml version="1.0" encoding="utf-8"?>
<ds:datastoreItem xmlns:ds="http://schemas.openxmlformats.org/officeDocument/2006/customXml" ds:itemID="{ED082171-33E9-4586-800B-08CF32D6A789}"/>
</file>

<file path=customXml/itemProps3.xml><?xml version="1.0" encoding="utf-8"?>
<ds:datastoreItem xmlns:ds="http://schemas.openxmlformats.org/officeDocument/2006/customXml" ds:itemID="{26159079-6D40-495C-89EE-39DFD4574DA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3502100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