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3.xml" ContentType="application/xml"/>
  <Override PartName="/customXml/item1.xml" ContentType="application/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b3778ddfb2cd4359"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8968"/>
                <wp:effectExtent l="0" t="0" r="0" b="0"/>
                <wp:wrapNone/>
                <wp:docPr id="562" name="Rectangle 562"/>
                <wp:cNvGraphicFramePr/>
                <a:graphic xmlns:a="http://schemas.openxmlformats.org/drawingml/2006/main">
                  <a:graphicData uri="http://schemas.microsoft.com/office/word/2010/wordprocessingShape">
                    <wps:wsp>
                      <wps:cNvSpPr/>
                      <wps:spPr bwMode="auto">
                        <a:xfrm>
                          <a:off x="541800" y="1205640"/>
                          <a:ext cx="6508440" cy="850896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FRUIT DE LA PASSION 1804209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α-hexylcinnamaldehyde (CAS No.: 101-86-0)</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Attention</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 des risques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56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bl>
                          <w:tbl>
                            <w:tblPr>
                              <w:tblLayout w:type="fixed"/>
                              <w:tblInd w:w="0" w:type="dxa"/>
                              <w:tblCellMar>
                                <w:left w:w="0" w:type="dxa"/>
                                <w:right w:w="0" w:type="dxa"/>
                              </w:tblCellMar>
                            </w:tblPr>
                            <w:tblGrid>
                              <w:gridCol w:w="2268"/>
                              <w:gridCol w:w="226"/>
                              <w:gridCol w:w="568"/>
                              <w:gridCol w:w="1474"/>
                              <w:gridCol w:w="1078"/>
                              <w:gridCol w:w="2268"/>
                              <w:gridCol w:w="2268"/>
                            </w:tblGrid>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P302+P352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CONTACT AVEC LA PEAU: laver abondamment à l'eau et au savon.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P333+P313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d'irritation ou d'éruption cutanée: consulter un médecin.</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902"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coumarin (91-64-5) | linalool (78-70-6) | d-limonene (r)-p-mentha-1,8-diene (5989-27-5) | α-hexylcinnamaldehyde (101-86-0) | pin-2(10)-ene (beta-pinene) (127-91-3) | ethyl 3-phenyloxirane-2-carboxylate (ethyl 3-phenylglycidate) (121-39-1)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α-hexylcinnamaldehyde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101-86-0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202-983-3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1,045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88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allyl hexanoate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123-68-2</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204-642-4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0,909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3 Dermal - H311</w:t>
                                  </w:r>
                                </w:p>
                                <w:p>
                                  <w:pPr>
                                    <w:spacing w:before="0" w:after="0" w:line="180" w:lineRule="exact"/>
                                    <w:jc w:val="left"/>
                                  </w:pPr>
                                  <w:r>
                                    <w:rPr>
                                      <w:rFonts w:ascii="Arial" w:hAnsi="Arial" w:cs="Arial"/>
                                      <w:b w:val="false"/>
                                      <w:i w:val="false"/>
                                      <w:strike w:val="false"/>
                                      <w:color w:val="000000"/>
                                      <w:spacing w:val="0"/>
                                      <w:sz w:val="16"/>
                                      <w:u w:val="none"/>
                                    </w:rPr>
                                    <w:t xml:space="preserve">Acute Tox. 3 Inhalation - H331</w:t>
                                  </w:r>
                                </w:p>
                                <w:p>
                                  <w:pPr>
                                    <w:spacing w:before="0" w:after="0" w:line="180" w:lineRule="exact"/>
                                    <w:jc w:val="left"/>
                                  </w:pPr>
                                  <w:r>
                                    <w:rPr>
                                      <w:rFonts w:ascii="Arial" w:hAnsi="Arial" w:cs="Arial"/>
                                      <w:b w:val="false"/>
                                      <w:i w:val="false"/>
                                      <w:strike w:val="false"/>
                                      <w:color w:val="000000"/>
                                      <w:spacing w:val="0"/>
                                      <w:sz w:val="16"/>
                                      <w:u w:val="none"/>
                                    </w:rPr>
                                    <w:t xml:space="preserve">Acute Tox. 3 Oral - H301</w:t>
                                  </w:r>
                                </w:p>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benzoate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120-51-4</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607-085-00-9</w:t>
                                  </w:r>
                                </w:p>
                                <w:p>
                                  <w:pPr>
                                    <w:spacing w:before="0" w:after="0" w:line="180" w:lineRule="exact"/>
                                    <w:jc w:val="left"/>
                                  </w:pPr>
                                  <w:r>
                                    <w:rPr>
                                      <w:rFonts w:ascii="Arial" w:hAnsi="Arial" w:cs="Arial"/>
                                      <w:b w:val="false"/>
                                      <w:i w:val="false"/>
                                      <w:strike w:val="false"/>
                                      <w:color w:val="000000"/>
                                      <w:spacing w:val="0"/>
                                      <w:sz w:val="16"/>
                                      <w:u w:val="none"/>
                                    </w:rPr>
                                    <w:t xml:space="preserve">N°CE : 204-402-9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0,573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106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d-limonene (r)-p-mentha-1,8-diene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5989-27-5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601-029-00-7</w:t>
                                  </w:r>
                                </w:p>
                                <w:p>
                                  <w:pPr>
                                    <w:spacing w:before="0" w:after="0" w:line="180" w:lineRule="exact"/>
                                    <w:jc w:val="left"/>
                                  </w:pPr>
                                  <w:r>
                                    <w:rPr>
                                      <w:rFonts w:ascii="Arial" w:hAnsi="Arial" w:cs="Arial"/>
                                      <w:b w:val="false"/>
                                      <w:i w:val="false"/>
                                      <w:strike w:val="false"/>
                                      <w:color w:val="000000"/>
                                      <w:spacing w:val="0"/>
                                      <w:sz w:val="16"/>
                                      <w:u w:val="none"/>
                                    </w:rPr>
                                    <w:t xml:space="preserve">N°CE : 227-813-5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0,543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coumarin</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91-64-5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202-086-7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0,455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106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pin-2(10)-ene (beta-pinene)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127-91-3</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204-872-5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0,346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ethyl 3-phenyloxirane-2-carboxylate (ethyl 3-phenylglycidate)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121-39-1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204-467-3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0,345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78-70-6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0,216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bl>
                          <w:tbl>
                            <w:tblPr>
                              <w:tblLayout w:type="fixed"/>
                              <w:tblInd w:w="0" w:type="dxa"/>
                              <w:tblCellMar>
                                <w:left w:w="0" w:type="dxa"/>
                                <w:right w:w="0" w:type="dxa"/>
                              </w:tblCellMar>
                            </w:tblPr>
                            <w:tblGrid>
                              <w:gridCol w:w="4536"/>
                              <w:gridCol w:w="5614"/>
                            </w:tblGrid>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bl>
                          <w:tbl>
                            <w:tblPr>
                              <w:tblLayout w:type="fixed"/>
                              <w:tblInd w:w="0" w:type="dxa"/>
                              <w:tblCellMar>
                                <w:left w:w="0" w:type="dxa"/>
                                <w:right w:w="0" w:type="dxa"/>
                              </w:tblCellMar>
                            </w:tblPr>
                            <w:tblGrid>
                              <w:gridCol w:w="4536"/>
                              <w:gridCol w:w="3686"/>
                              <w:gridCol w:w="1928"/>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bl>
                          <w:tbl>
                            <w:tblPr>
                              <w:tblLayout w:type="fixed"/>
                              <w:tblInd w:w="0" w:type="dxa"/>
                              <w:tblCellMar>
                                <w:left w:w="0" w:type="dxa"/>
                                <w:right w:w="0" w:type="dxa"/>
                              </w:tblCellMar>
                            </w:tblPr>
                            <w:tblGrid>
                              <w:gridCol w:w="2552"/>
                              <w:gridCol w:w="2552"/>
                              <w:gridCol w:w="2552"/>
                              <w:gridCol w:w="2494"/>
                            </w:tblGrid>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bl>
                          <w:tbl>
                            <w:tblPr>
                              <w:tblLayout w:type="fixed"/>
                              <w:tblInd w:w="0" w:type="dxa"/>
                              <w:tblCellMar>
                                <w:left w:w="0" w:type="dxa"/>
                                <w:right w:w="0" w:type="dxa"/>
                              </w:tblCellMar>
                            </w:tblPr>
                            <w:tblGrid>
                              <w:gridCol w:w="2836"/>
                              <w:gridCol w:w="4536"/>
                              <w:gridCol w:w="277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Sensibilisation cutanée - Catégorie 1 -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bl>
                          <w:tbl>
                            <w:tblPr>
                              <w:tblLayout w:type="fixed"/>
                              <w:tblInd w:w="0" w:type="dxa"/>
                              <w:tblCellMar>
                                <w:left w:w="0" w:type="dxa"/>
                                <w:right w:w="0" w:type="dxa"/>
                              </w:tblCellMar>
                            </w:tblPr>
                            <w:tblGrid>
                              <w:gridCol w:w="5104"/>
                              <w:gridCol w:w="5046"/>
                            </w:tblGrid>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bl>
                          <w:tbl>
                            <w:tblPr>
                              <w:tblLayout w:type="fixed"/>
                              <w:tblInd w:w="0" w:type="dxa"/>
                              <w:tblCellMar>
                                <w:left w:w="0" w:type="dxa"/>
                                <w:right w:w="0" w:type="dxa"/>
                              </w:tblCellMar>
                            </w:tblPr>
                            <w:tblGrid>
                              <w:gridCol w:w="964"/>
                              <w:gridCol w:w="1248"/>
                              <w:gridCol w:w="624"/>
                              <w:gridCol w:w="568"/>
                              <w:gridCol w:w="1078"/>
                              <w:gridCol w:w="100"/>
                              <w:gridCol w:w="5614"/>
                            </w:tblGrid>
                            <w:tr>
                              <w:trPr>
                                <w:trHeight w:val="456"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20/03/2021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bl>
                          <w:tbl>
                            <w:tblPr>
                              <w:tblLayout w:type="fixed"/>
                              <w:tblInd w:w="0" w:type="dxa"/>
                              <w:tblCellMar>
                                <w:left w:w="0" w:type="dxa"/>
                                <w:right w:w="0" w:type="dxa"/>
                              </w:tblCellMar>
                            </w:tblPr>
                            <w:tblGrid>
                              <w:gridCol w:w="1702"/>
                              <w:gridCol w:w="8448"/>
                            </w:tblGrid>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3 Dermal</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aiguë (dermique) - Catégorie 3</w:t>
                                  </w:r>
                                </w:p>
                              </w:tc>
                            </w:tr>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3 Inhalation</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aiguë (par inhalation) - Catégorie 3</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3 Oral</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aiguë (par voie orale) - Catégorie 3</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aiguë (par voie orale) - Catégorie 4</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par aspiration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Liquide et vapeurs inflammables. - Catégorie 3</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64" name="Rectangle 56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65" name="Rectangle 56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66" name="Rectangle 56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FRUIT DE LA PASSION 1804209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67" name="Rectangle 56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68" name="Rectangle 56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6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70" name="Rectangle 57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71" name="Rectangle 57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72" name="Rectangle 57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73" name="Rectangle 57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13350"/>
                <wp:effectExtent l="0" t="0" r="0" b="0"/>
                <wp:wrapNone/>
                <wp:docPr id="574" name="Rectangle 574"/>
                <wp:cNvGraphicFramePr/>
                <a:graphic xmlns:a="http://schemas.openxmlformats.org/drawingml/2006/main">
                  <a:graphicData uri="http://schemas.microsoft.com/office/word/2010/wordprocessingShape">
                    <wps:wsp>
                      <wps:cNvSpPr/>
                      <wps:spPr bwMode="auto">
                        <a:xfrm>
                          <a:off x="541800" y="1205640"/>
                          <a:ext cx="6508440" cy="8313350"/>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75" name="Rectangle 57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76" name="Rectangle 57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77" name="Rectangle 57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FRUIT DE LA PASSION 1804209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78" name="Rectangle 57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79" name="Rectangle 57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8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81" name="Rectangle 58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82" name="Rectangle 58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83" name="Rectangle 58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84" name="Rectangle 58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71172"/>
                <wp:effectExtent l="0" t="0" r="0" b="0"/>
                <wp:wrapNone/>
                <wp:docPr id="585" name="Rectangle 585"/>
                <wp:cNvGraphicFramePr/>
                <a:graphic xmlns:a="http://schemas.openxmlformats.org/drawingml/2006/main">
                  <a:graphicData uri="http://schemas.microsoft.com/office/word/2010/wordprocessingShape">
                    <wps:wsp>
                      <wps:cNvSpPr/>
                      <wps:spPr bwMode="auto">
                        <a:xfrm>
                          <a:off x="541800" y="1205640"/>
                          <a:ext cx="6508440" cy="8271172"/>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86" name="Rectangle 58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87" name="Rectangle 58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88" name="Rectangle 58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FRUIT DE LA PASSION 1804209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89" name="Rectangle 58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90" name="Rectangle 59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9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92" name="Rectangle 59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93" name="Rectangle 59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94" name="Rectangle 59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95" name="Rectangle 59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34440"/>
                <wp:effectExtent l="0" t="0" r="0" b="0"/>
                <wp:wrapNone/>
                <wp:docPr id="596" name="Rectangle 596"/>
                <wp:cNvGraphicFramePr/>
                <a:graphic xmlns:a="http://schemas.openxmlformats.org/drawingml/2006/main">
                  <a:graphicData uri="http://schemas.microsoft.com/office/word/2010/wordprocessingShape">
                    <wps:wsp>
                      <wps:cNvSpPr/>
                      <wps:spPr bwMode="auto">
                        <a:xfrm>
                          <a:off x="541800" y="1205640"/>
                          <a:ext cx="6508440" cy="8334440"/>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97" name="Rectangle 59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98" name="Rectangle 59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99" name="Rectangle 59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FRUIT DE LA PASSION 1804209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00" name="Rectangle 60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01" name="Rectangle 60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0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03" name="Rectangle 60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04" name="Rectangle 60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05" name="Rectangle 60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06" name="Rectangle 60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2808"/>
                <wp:effectExtent l="0" t="0" r="0" b="0"/>
                <wp:wrapNone/>
                <wp:docPr id="607" name="Rectangle 607"/>
                <wp:cNvGraphicFramePr/>
                <a:graphic xmlns:a="http://schemas.openxmlformats.org/drawingml/2006/main">
                  <a:graphicData uri="http://schemas.microsoft.com/office/word/2010/wordprocessingShape">
                    <wps:wsp>
                      <wps:cNvSpPr/>
                      <wps:spPr bwMode="auto">
                        <a:xfrm>
                          <a:off x="541800" y="1205640"/>
                          <a:ext cx="6508440" cy="8282808"/>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08" name="Rectangle 60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09" name="Rectangle 60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10" name="Rectangle 61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FRUIT DE LA PASSION 1804209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11" name="Rectangle 61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12" name="Rectangle 61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1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14" name="Rectangle 61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15" name="Rectangle 61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16" name="Rectangle 61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17" name="Rectangle 61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6978"/>
                <wp:effectExtent l="0" t="0" r="0" b="0"/>
                <wp:wrapNone/>
                <wp:docPr id="618" name="Rectangle 618"/>
                <wp:cNvGraphicFramePr/>
                <a:graphic xmlns:a="http://schemas.openxmlformats.org/drawingml/2006/main">
                  <a:graphicData uri="http://schemas.microsoft.com/office/word/2010/wordprocessingShape">
                    <wps:wsp>
                      <wps:cNvSpPr/>
                      <wps:spPr bwMode="auto">
                        <a:xfrm>
                          <a:off x="541800" y="1205640"/>
                          <a:ext cx="6508440" cy="8396978"/>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19" name="Rectangle 61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20" name="Rectangle 62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21" name="Rectangle 62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FRUIT DE LA PASSION 1804209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22" name="Rectangle 62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23" name="Rectangle 62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2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25" name="Rectangle 62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26" name="Rectangle 62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27" name="Rectangle 62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28" name="Rectangle 62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00988"/>
                <wp:effectExtent l="0" t="0" r="0" b="0"/>
                <wp:wrapNone/>
                <wp:docPr id="629" name="Rectangle 629"/>
                <wp:cNvGraphicFramePr/>
                <a:graphic xmlns:a="http://schemas.openxmlformats.org/drawingml/2006/main">
                  <a:graphicData uri="http://schemas.microsoft.com/office/word/2010/wordprocessingShape">
                    <wps:wsp>
                      <wps:cNvSpPr/>
                      <wps:spPr bwMode="auto">
                        <a:xfrm>
                          <a:off x="541800" y="1205640"/>
                          <a:ext cx="6508440" cy="8300988"/>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30" name="Rectangle 63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31" name="Rectangle 63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32" name="Rectangle 63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FRUIT DE LA PASSION 1804209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33" name="Rectangle 63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34" name="Rectangle 63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3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36" name="Rectangle 63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37" name="Rectangle 63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38" name="Rectangle 63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39" name="Rectangle 63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63174"/>
                <wp:effectExtent l="0" t="0" r="0" b="0"/>
                <wp:wrapNone/>
                <wp:docPr id="640" name="Rectangle 640"/>
                <wp:cNvGraphicFramePr/>
                <a:graphic xmlns:a="http://schemas.openxmlformats.org/drawingml/2006/main">
                  <a:graphicData uri="http://schemas.microsoft.com/office/word/2010/wordprocessingShape">
                    <wps:wsp>
                      <wps:cNvSpPr/>
                      <wps:spPr bwMode="auto">
                        <a:xfrm>
                          <a:off x="541800" y="1205640"/>
                          <a:ext cx="6508440" cy="8263174"/>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41" name="Rectangle 64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42" name="Rectangle 64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43" name="Rectangle 64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FRUIT DE LA PASSION 1804209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44" name="Rectangle 64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45" name="Rectangle 64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4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47" name="Rectangle 64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48" name="Rectangle 64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49" name="Rectangle 64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50" name="Rectangle 65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5406732"/>
                <wp:effectExtent l="0" t="0" r="0" b="0"/>
                <wp:wrapNone/>
                <wp:docPr id="651" name="Rectangle 651"/>
                <wp:cNvGraphicFramePr/>
                <a:graphic xmlns:a="http://schemas.openxmlformats.org/drawingml/2006/main">
                  <a:graphicData uri="http://schemas.microsoft.com/office/word/2010/wordprocessingShape">
                    <wps:wsp>
                      <wps:cNvSpPr/>
                      <wps:spPr bwMode="auto">
                        <a:xfrm>
                          <a:off x="541800" y="1205640"/>
                          <a:ext cx="6508440" cy="5406732"/>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52" name="Rectangle 65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53" name="Rectangle 65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54" name="Rectangle 65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FRUIT DE LA PASSION 1804209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55" name="Rectangle 65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56" name="Rectangle 65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5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4">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58" name="Rectangle 65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59" name="Rectangle 65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60" name="Rectangle 66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61" name="Rectangle 66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2.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1.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image" Target="/media/image10.jpg"/><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927" Type="http://schemas.openxmlformats.org/officeDocument/2006/relationships/customXml" Target="../customXml/item3.xml"/><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FFA19259-3670-49BA-B004-0380B3439934}"/>
</file>

<file path=customXml/itemProps2.xml><?xml version="1.0" encoding="utf-8"?>
<ds:datastoreItem xmlns:ds="http://schemas.openxmlformats.org/officeDocument/2006/customXml" ds:itemID="{B42B8DC2-1338-4F45-8F8E-87314A616393}"/>
</file>

<file path=customXml/itemProps3.xml><?xml version="1.0" encoding="utf-8"?>
<ds:datastoreItem xmlns:ds="http://schemas.openxmlformats.org/officeDocument/2006/customXml" ds:itemID="{0D49142D-A53D-4C21-8D4D-89DF7621DCA8}"/>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7984100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