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456846d699ef426a"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63528"/>
                <wp:effectExtent l="0" t="0" r="0" b="0"/>
                <wp:wrapNone/>
                <wp:docPr id="7710" name="Rectangle 7710"/>
                <wp:cNvGraphicFramePr/>
                <a:graphic xmlns:a="http://schemas.openxmlformats.org/drawingml/2006/main">
                  <a:graphicData uri="http://schemas.microsoft.com/office/word/2010/wordprocessingShape">
                    <wps:wsp>
                      <wps:cNvSpPr/>
                      <wps:spPr bwMode="auto">
                        <a:xfrm>
                          <a:off x="541800" y="1205640"/>
                          <a:ext cx="6508440" cy="836352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OUD ETERNEL 2104748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77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Toxique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P391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Recueillir le produit répandu.</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35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Cyperus scariosus (cypriol) (91771-62-9) | cinnamaldehyde (104-55-2) | 1-(1,2,3,4,5,6,7,8-octahydro-2,3,8,8-tetramethyl-2- naphthalenyl)ethanone (54464-57-2) | linalyl acetate (115-95-7) | d-limonene (r)-p-mentha-1,8-diene (5989-27-5) | 4-tert-butylcyclohexyl acetate (32210-23-4) | α-hexylcinnamaldehyde (101-86-0) | (ethoxymethoxy)cyclododecane (boisambrene forte) (58567-11-6) | methyl cedryl ether (19870-74-7)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methyl cedryl ether</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19870-74-7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243-384-7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0,774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α-hexylcinnamaldehyde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101-86-0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202-983-3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0,658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1-(1,2,3,4,5,6,7,8-octahydro-2, 3,8,8-tetramethyl-2- naphthalenyl)ethanone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54464-57-2</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259-174-3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0,645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4-tert-butylcyclohexyl acetate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32210-23-4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250-954-9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0,516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5989-27-5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601-029-00-7</w:t>
                                  </w:r>
                                </w:p>
                                <w:p>
                                  <w:pPr>
                                    <w:spacing w:before="0" w:after="0" w:line="180" w:lineRule="exact"/>
                                    <w:jc w:val="left"/>
                                  </w:pPr>
                                  <w:r>
                                    <w:rPr>
                                      <w:rFonts w:ascii="Arial" w:hAnsi="Arial" w:cs="Arial"/>
                                      <w:b w:val="false"/>
                                      <w:i w:val="false"/>
                                      <w:strike w:val="false"/>
                                      <w:color w:val="000000"/>
                                      <w:spacing w:val="0"/>
                                      <w:sz w:val="16"/>
                                      <w:u w:val="none"/>
                                    </w:rPr>
                                    <w:t xml:space="preserve">N°CE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0,448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1,3,4,6,7,8-hexahydro-4,6,6,7, 8,8-hexamethylcyclopenta- gamma-2-benzopyran (hhcb)</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1222-05-5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603-212-00-7</w:t>
                                  </w:r>
                                </w:p>
                                <w:p>
                                  <w:pPr>
                                    <w:spacing w:before="0" w:after="0" w:line="180" w:lineRule="exact"/>
                                    <w:jc w:val="left"/>
                                  </w:pPr>
                                  <w:r>
                                    <w:rPr>
                                      <w:rFonts w:ascii="Arial" w:hAnsi="Arial" w:cs="Arial"/>
                                      <w:b w:val="false"/>
                                      <w:i w:val="false"/>
                                      <w:strike w:val="false"/>
                                      <w:color w:val="000000"/>
                                      <w:spacing w:val="0"/>
                                      <w:sz w:val="16"/>
                                      <w:u w:val="none"/>
                                    </w:rPr>
                                    <w:t xml:space="preserve">N°CE : 214-946-9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0,335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rPr>
                                      <w:spacing w:val="-20"/>
                                    </w:rPr>
                                  </w:pPr>
                                  <w:r>
                                    <w:rPr>
                                      <w:rFonts w:ascii="Arial" w:hAnsi="Arial" w:cs="Arial"/>
                                      <w:b w:val="false"/>
                                      <w:i w:val="false"/>
                                      <w:strike w:val="false"/>
                                      <w:color w:val="000000"/>
                                      <w:spacing w:val="-4"/>
                                      <w:sz w:val="16"/>
                                      <w:u w:val="none"/>
                                    </w:rPr>
                                    <w:t xml:space="preserve">(ethoxymethoxy)cyclododecane</w:t>
                                  </w:r>
                                </w:p>
                                <w:p>
                                  <w:pPr>
                                    <w:spacing w:before="0" w:after="0" w:line="180" w:lineRule="exact"/>
                                    <w:jc w:val="left"/>
                                  </w:pPr>
                                  <w:r>
                                    <w:rPr>
                                      <w:rFonts w:ascii="Arial" w:hAnsi="Arial" w:cs="Arial"/>
                                      <w:b w:val="false"/>
                                      <w:i w:val="false"/>
                                      <w:strike w:val="false"/>
                                      <w:color w:val="000000"/>
                                      <w:spacing w:val="0"/>
                                      <w:sz w:val="16"/>
                                      <w:u w:val="none"/>
                                    </w:rPr>
                                    <w:t xml:space="preserve">(boisambrene forte)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58567-11-6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261-332-1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0,323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Cyperus scariosus (cypriol)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91771-62-9</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294-955-2</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0,129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115-95-7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0,129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alpha-cedrene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469-61-4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207-418-4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0,039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10 / 10</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4536"/>
                              <w:gridCol w:w="3686"/>
                              <w:gridCol w:w="1928"/>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bl>
                          <w:tbl>
                            <w:tblPr>
                              <w:tblLayout w:type="fixed"/>
                              <w:tblInd w:w="0" w:type="dxa"/>
                              <w:tblCellMar>
                                <w:left w:w="0" w:type="dxa"/>
                                <w:right w:w="0" w:type="dxa"/>
                              </w:tblCellMar>
                            </w:tblPr>
                            <w:tblGrid>
                              <w:gridCol w:w="2552"/>
                              <w:gridCol w:w="2552"/>
                              <w:gridCol w:w="2552"/>
                              <w:gridCol w:w="2494"/>
                            </w:tblGrid>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5104"/>
                              <w:gridCol w:w="5046"/>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bl>
                          <w:tbl>
                            <w:tblPr>
                              <w:tblLayout w:type="fixed"/>
                              <w:tblInd w:w="0" w:type="dxa"/>
                              <w:tblCellMar>
                                <w:left w:w="0" w:type="dxa"/>
                                <w:right w:w="0" w:type="dxa"/>
                              </w:tblCellMar>
                            </w:tblPr>
                            <w:tblGrid>
                              <w:gridCol w:w="2836"/>
                              <w:gridCol w:w="510"/>
                              <w:gridCol w:w="100"/>
                              <w:gridCol w:w="1134"/>
                              <w:gridCol w:w="1078"/>
                              <w:gridCol w:w="1134"/>
                              <w:gridCol w:w="1134"/>
                              <w:gridCol w:w="1134"/>
                              <w:gridCol w:w="1134"/>
                            </w:tblGrid>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9"/>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170"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Numéro ONU (ADR)</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Numéro ONU (IMDG)</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Numéro ONU (IATA)</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70"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Nom d’expédition des Nations unies (ADR)</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MATIÈRE DANGEREUSE DU POINT DE VUE DE L'ENVIRONNEMENT, SOLIDE, N.S.A.</w:t>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Nom d’expédition des Nations unies (IMDG)</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MATIÈRE DANGEREUSE DU POINT DE VUE DE L'ENVIRONNEMENT, SOLIDE, N.S.A.</w:t>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Nom d’expédition des Nations unies (IATA)</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MATIÈRE DANGEREUSE DU POINT DE VUE DE L'ENVIRONNEMENT, SOLIDE, N.S.A.</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70"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Classe(s) de danger  pour le transport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Code de classification:</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M7</w:t>
                                  </w:r>
                                </w:p>
                              </w:tc>
                            </w:tr>
                            <w:tr>
                              <w:trPr>
                                <w:trHeight w:val="1134" w:hRule="exact"/>
                              </w:trPr>
                              <w:tc>
                                <w:tcPr>
                                  <w:tcW w:w="560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Pictogrammes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778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3">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Classe(s) de danger pour le  transport (IMDG)</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1134" w:hRule="exact"/>
                              </w:trPr>
                              <w:tc>
                                <w:tcPr>
                                  <w:tcW w:w="560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Pictogrammes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779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4">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Classe(s) de danger pour le  transport (IATA)</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1134" w:hRule="exact"/>
                              </w:trPr>
                              <w:tc>
                                <w:tcPr>
                                  <w:tcW w:w="560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Pictogrammes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779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5">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bl>
                          <w:tbl>
                            <w:tblPr>
                              <w:tblLayout w:type="fixed"/>
                              <w:tblInd w:w="0" w:type="dxa"/>
                              <w:tblCellMar>
                                <w:left w:w="0" w:type="dxa"/>
                                <w:right w:w="0" w:type="dxa"/>
                              </w:tblCellMar>
                            </w:tblPr>
                            <w:tblGrid>
                              <w:gridCol w:w="2836"/>
                              <w:gridCol w:w="568"/>
                              <w:gridCol w:w="2268"/>
                              <w:gridCol w:w="568"/>
                              <w:gridCol w:w="3912"/>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Groupe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Groupe d'emballage (IMDG)</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Groupe d'emballage (IATA)</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70"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pour l’environnement</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Oui.</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Polluant marin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70"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3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ADR</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Code de classification: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M7</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Dispositions particulières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274+335+375+601</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Quantité limitée (LQ)</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5 kg</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Quantités exceptées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E1</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d'emballage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P002 IBC08 LP02 R001</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d'emballage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PP12 B3</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pour l'emballage en commun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MP10</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pour les citernes mobiles et conteneurs pour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T1</w:t>
                                  </w:r>
                                </w:p>
                              </w:tc>
                            </w:tr>
                            <w:tr>
                              <w:trPr>
                                <w:trHeight w:val="456"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pour les citernes mobiles et conteneurs pour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TP33</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Code-citerne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SGAV LGBV</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citernes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Véhicule pour le transport en citerne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catégorie de transport</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3</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code de restriction en tunnel</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w:t>
                                  </w:r>
                                </w:p>
                              </w:tc>
                            </w:tr>
                            <w:tr>
                              <w:trPr>
                                <w:trHeight w:val="456"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chargement, déchargement et  manutention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CV13</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 Colis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V13</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VC1 VC2</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 Exploitation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Danger n° (code Kemler)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90</w:t>
                                  </w:r>
                                </w:p>
                              </w:tc>
                            </w:tr>
                            <w:tr>
                              <w:trPr>
                                <w:trHeight w:val="170"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3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IMDG</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particulières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335, 966, 274, 967, 969</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Quantité limitée (LQ)</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5 kg</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Quantités exceptées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IBC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IBC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pour les citernes mobiles et conteneurs pour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456"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pour les citernes mobiles et conteneurs pour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Codes EmS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 S-F</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Arrimage et manutention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Séparation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Propriétés et observations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bl>
                          <w:tbl>
                            <w:tblPr>
                              <w:tblLayout w:type="fixed"/>
                              <w:tblInd w:w="0" w:type="dxa"/>
                              <w:tblCellMar>
                                <w:left w:w="0" w:type="dxa"/>
                                <w:right w:w="0" w:type="dxa"/>
                              </w:tblCellMar>
                            </w:tblPr>
                            <w:tblGrid>
                              <w:gridCol w:w="964"/>
                              <w:gridCol w:w="738"/>
                              <w:gridCol w:w="510"/>
                              <w:gridCol w:w="624"/>
                              <w:gridCol w:w="568"/>
                              <w:gridCol w:w="1078"/>
                              <w:gridCol w:w="1190"/>
                              <w:gridCol w:w="568"/>
                              <w:gridCol w:w="3912"/>
                            </w:tblGrid>
                            <w:tr>
                              <w:trPr>
                                <w:trHeight w:val="236"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IATA</w:t>
                                  </w: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Quantités exceptées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Quantités limitées - Instructions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456"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Quantités limitées - Quantité nette maximale par  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Packing Instructions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Quantité nette maximale par 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CAO - Instructions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CAO - Quantité nette maximale par 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particulières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Code ERG</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9"/>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9"/>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H411</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Toxique pour les organismes aquatiques, entraîne des effets néfastes à long terme</w:t>
                                  </w:r>
                                </w:p>
                              </w:tc>
                            </w:tr>
                          </w:tbl>
                          <w:tbl>
                            <w:tblPr>
                              <w:tblLayout w:type="fixed"/>
                              <w:tblInd w:w="0" w:type="dxa"/>
                              <w:tblCellMar>
                                <w:left w:w="0" w:type="dxa"/>
                                <w:right w:w="0" w:type="dxa"/>
                              </w:tblCellMar>
                            </w:tblPr>
                            <w:tblGrid>
                              <w:gridCol w:w="1702"/>
                              <w:gridCol w:w="8448"/>
                            </w:tblGrid>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712" name="Rectangle 771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713" name="Rectangle 771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714" name="Rectangle 771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OUD ETERNEL 2104748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715" name="Rectangle 771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716" name="Rectangle 771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71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718" name="Rectangle 771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719" name="Rectangle 771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720" name="Rectangle 772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721" name="Rectangle 772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0436"/>
                <wp:effectExtent l="0" t="0" r="0" b="0"/>
                <wp:wrapNone/>
                <wp:docPr id="7722" name="Rectangle 7722"/>
                <wp:cNvGraphicFramePr/>
                <a:graphic xmlns:a="http://schemas.openxmlformats.org/drawingml/2006/main">
                  <a:graphicData uri="http://schemas.microsoft.com/office/word/2010/wordprocessingShape">
                    <wps:wsp>
                      <wps:cNvSpPr/>
                      <wps:spPr bwMode="auto">
                        <a:xfrm>
                          <a:off x="541800" y="1205640"/>
                          <a:ext cx="6508440" cy="837043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723" name="Rectangle 772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724" name="Rectangle 772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725" name="Rectangle 772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OUD ETERNEL 2104748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726" name="Rectangle 772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727" name="Rectangle 772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7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729" name="Rectangle 772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730" name="Rectangle 773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731" name="Rectangle 773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732" name="Rectangle 773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55902"/>
                <wp:effectExtent l="0" t="0" r="0" b="0"/>
                <wp:wrapNone/>
                <wp:docPr id="7733" name="Rectangle 7733"/>
                <wp:cNvGraphicFramePr/>
                <a:graphic xmlns:a="http://schemas.openxmlformats.org/drawingml/2006/main">
                  <a:graphicData uri="http://schemas.microsoft.com/office/word/2010/wordprocessingShape">
                    <wps:wsp>
                      <wps:cNvSpPr/>
                      <wps:spPr bwMode="auto">
                        <a:xfrm>
                          <a:off x="541800" y="1205640"/>
                          <a:ext cx="6508440" cy="825590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734" name="Rectangle 773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735" name="Rectangle 773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736" name="Rectangle 773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OUD ETERNEL 2104748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737" name="Rectangle 773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738" name="Rectangle 773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73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740" name="Rectangle 774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741" name="Rectangle 774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742" name="Rectangle 774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743" name="Rectangle 774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079192"/>
                <wp:effectExtent l="0" t="0" r="0" b="0"/>
                <wp:wrapNone/>
                <wp:docPr id="7744" name="Rectangle 7744"/>
                <wp:cNvGraphicFramePr/>
                <a:graphic xmlns:a="http://schemas.openxmlformats.org/drawingml/2006/main">
                  <a:graphicData uri="http://schemas.microsoft.com/office/word/2010/wordprocessingShape">
                    <wps:wsp>
                      <wps:cNvSpPr/>
                      <wps:spPr bwMode="auto">
                        <a:xfrm>
                          <a:off x="541800" y="1205640"/>
                          <a:ext cx="6508440" cy="8079192"/>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745" name="Rectangle 774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746" name="Rectangle 774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747" name="Rectangle 774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OUD ETERNEL 2104748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748" name="Rectangle 774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749" name="Rectangle 774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7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751" name="Rectangle 775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752" name="Rectangle 775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753" name="Rectangle 775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754" name="Rectangle 775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2808"/>
                <wp:effectExtent l="0" t="0" r="0" b="0"/>
                <wp:wrapNone/>
                <wp:docPr id="7755" name="Rectangle 7755"/>
                <wp:cNvGraphicFramePr/>
                <a:graphic xmlns:a="http://schemas.openxmlformats.org/drawingml/2006/main">
                  <a:graphicData uri="http://schemas.microsoft.com/office/word/2010/wordprocessingShape">
                    <wps:wsp>
                      <wps:cNvSpPr/>
                      <wps:spPr bwMode="auto">
                        <a:xfrm>
                          <a:off x="541800" y="1205640"/>
                          <a:ext cx="6508440" cy="8282808"/>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756" name="Rectangle 775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757" name="Rectangle 775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758" name="Rectangle 775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OUD ETERNEL 2104748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759" name="Rectangle 775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760" name="Rectangle 776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76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762" name="Rectangle 776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763" name="Rectangle 776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764" name="Rectangle 776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765" name="Rectangle 776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6978"/>
                <wp:effectExtent l="0" t="0" r="0" b="0"/>
                <wp:wrapNone/>
                <wp:docPr id="7766" name="Rectangle 7766"/>
                <wp:cNvGraphicFramePr/>
                <a:graphic xmlns:a="http://schemas.openxmlformats.org/drawingml/2006/main">
                  <a:graphicData uri="http://schemas.microsoft.com/office/word/2010/wordprocessingShape">
                    <wps:wsp>
                      <wps:cNvSpPr/>
                      <wps:spPr bwMode="auto">
                        <a:xfrm>
                          <a:off x="541800" y="1205640"/>
                          <a:ext cx="6508440" cy="839697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767" name="Rectangle 776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768" name="Rectangle 776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769" name="Rectangle 776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OUD ETERNEL 2104748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770" name="Rectangle 777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771" name="Rectangle 777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77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773" name="Rectangle 777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774" name="Rectangle 777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775" name="Rectangle 777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776" name="Rectangle 777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00988"/>
                <wp:effectExtent l="0" t="0" r="0" b="0"/>
                <wp:wrapNone/>
                <wp:docPr id="7777" name="Rectangle 7777"/>
                <wp:cNvGraphicFramePr/>
                <a:graphic xmlns:a="http://schemas.openxmlformats.org/drawingml/2006/main">
                  <a:graphicData uri="http://schemas.microsoft.com/office/word/2010/wordprocessingShape">
                    <wps:wsp>
                      <wps:cNvSpPr/>
                      <wps:spPr bwMode="auto">
                        <a:xfrm>
                          <a:off x="541800" y="1205640"/>
                          <a:ext cx="6508440" cy="830098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778" name="Rectangle 777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779" name="Rectangle 777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780" name="Rectangle 778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OUD ETERNEL 2104748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781" name="Rectangle 778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782" name="Rectangle 778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78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784" name="Rectangle 778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785" name="Rectangle 778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786" name="Rectangle 778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787" name="Rectangle 778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040650"/>
                <wp:effectExtent l="0" t="0" r="0" b="0"/>
                <wp:wrapNone/>
                <wp:docPr id="7788" name="Rectangle 7788"/>
                <wp:cNvGraphicFramePr/>
                <a:graphic xmlns:a="http://schemas.openxmlformats.org/drawingml/2006/main">
                  <a:graphicData uri="http://schemas.microsoft.com/office/word/2010/wordprocessingShape">
                    <wps:wsp>
                      <wps:cNvSpPr/>
                      <wps:spPr bwMode="auto">
                        <a:xfrm>
                          <a:off x="541800" y="1205640"/>
                          <a:ext cx="6508440" cy="804065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792" name="Rectangle 779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793" name="Rectangle 779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794" name="Rectangle 779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OUD ETERNEL 2104748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795" name="Rectangle 779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796" name="Rectangle 779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7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798" name="Rectangle 779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799" name="Rectangle 779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800" name="Rectangle 780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801" name="Rectangle 780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5520"/>
                <wp:effectExtent l="0" t="0" r="0" b="0"/>
                <wp:wrapNone/>
                <wp:docPr id="7802" name="Rectangle 7802"/>
                <wp:cNvGraphicFramePr/>
                <a:graphic xmlns:a="http://schemas.openxmlformats.org/drawingml/2006/main">
                  <a:graphicData uri="http://schemas.microsoft.com/office/word/2010/wordprocessingShape">
                    <wps:wsp>
                      <wps:cNvSpPr/>
                      <wps:spPr bwMode="auto">
                        <a:xfrm>
                          <a:off x="541800" y="1205640"/>
                          <a:ext cx="6508440" cy="8435520"/>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803" name="Rectangle 780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804" name="Rectangle 780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805" name="Rectangle 780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OUD ETERNEL 2104748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806" name="Rectangle 780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807" name="Rectangle 780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80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809" name="Rectangle 780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810" name="Rectangle 781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811" name="Rectangle 781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812" name="Rectangle 781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4062"/>
                <wp:effectExtent l="0" t="0" r="0" b="0"/>
                <wp:wrapNone/>
                <wp:docPr id="7813" name="Rectangle 7813"/>
                <wp:cNvGraphicFramePr/>
                <a:graphic xmlns:a="http://schemas.openxmlformats.org/drawingml/2006/main">
                  <a:graphicData uri="http://schemas.microsoft.com/office/word/2010/wordprocessingShape">
                    <wps:wsp>
                      <wps:cNvSpPr/>
                      <wps:spPr bwMode="auto">
                        <a:xfrm>
                          <a:off x="541800" y="1205640"/>
                          <a:ext cx="6508440" cy="8474062"/>
                        </a:xfrm>
                        <a:prstGeom prst="rect">
                          <a:avLst/>
                        </a:prstGeom>
                        <a:ln w="0" cap="sq" cmpd="sng">
                          <a:noFill/>
                          <a:miter lim="800000"/>
                        </a:ln>
                      </wps:spPr>
                      <wps:linkedTxbx id="1" seq="9"/>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814" name="Rectangle 781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10/11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815" name="Rectangle 781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816" name="Rectangle 781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OUD ETERNEL 2104748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817" name="Rectangle 781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818" name="Rectangle 781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81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820" name="Rectangle 782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821" name="Rectangle 782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822" name="Rectangle 782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823" name="Rectangle 782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2208506"/>
                <wp:effectExtent l="0" t="0" r="0" b="0"/>
                <wp:wrapNone/>
                <wp:docPr id="7824" name="Rectangle 7824"/>
                <wp:cNvGraphicFramePr/>
                <a:graphic xmlns:a="http://schemas.openxmlformats.org/drawingml/2006/main">
                  <a:graphicData uri="http://schemas.microsoft.com/office/word/2010/wordprocessingShape">
                    <wps:wsp>
                      <wps:cNvSpPr/>
                      <wps:spPr bwMode="auto">
                        <a:xfrm>
                          <a:off x="541800" y="1205640"/>
                          <a:ext cx="6508440" cy="2208506"/>
                        </a:xfrm>
                        <a:prstGeom prst="rect">
                          <a:avLst/>
                        </a:prstGeom>
                        <a:ln w="0" cap="sq" cmpd="sng">
                          <a:noFill/>
                          <a:miter lim="800000"/>
                        </a:ln>
                      </wps:spPr>
                      <wps:linkedTxbx id="1" seq="10"/>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825" name="Rectangle 782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826" name="Rectangle 782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827" name="Rectangle 782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OUD ETERNEL 2104748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828" name="Rectangle 782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829" name="Rectangle 782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83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831" name="Rectangle 783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832" name="Rectangle 783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833" name="Rectangle 783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834" name="Rectangle 783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image" Target="/media/image12.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image" Target="/media/image11.jpg"/><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929" Type="http://schemas.openxmlformats.org/officeDocument/2006/relationships/image" Target="/media/image15.jpg"/><Relationship Id="rId932" Type="http://schemas.openxmlformats.org/officeDocument/2006/relationships/customXml" Target="../customXml/item3.xml"/><Relationship Id="rId1" Type="http://schemas.openxmlformats.org/officeDocument/2006/relationships/styles" Target="/word/styles.xml"/><Relationship Id="rId915" Type="http://schemas.openxmlformats.org/officeDocument/2006/relationships/image" Target="/media/image.jpg"/><Relationship Id="rId928" Type="http://schemas.openxmlformats.org/officeDocument/2006/relationships/image" Target="/media/image14.jpg"/><Relationship Id="rId5" Type="http://schemas.openxmlformats.org/officeDocument/2006/relationships/theme" Target="/word/theme/theme1.xml"/><Relationship Id="rId923" Type="http://schemas.openxmlformats.org/officeDocument/2006/relationships/image" Target="/media/image9.jpg"/><Relationship Id="rId931" Type="http://schemas.openxmlformats.org/officeDocument/2006/relationships/customXml" Target="../customXml/item2.xml"/><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image" Target="/media/image13.jpg"/><Relationship Id="rId4" Type="http://schemas.openxmlformats.org/officeDocument/2006/relationships/fontTable" Target="/word/fontTable.xml"/><Relationship Id="rId918" Type="http://schemas.openxmlformats.org/officeDocument/2006/relationships/image" Target="/media/image4.jpg"/><Relationship Id="rId930" Type="http://schemas.openxmlformats.org/officeDocument/2006/relationships/customXml" Target="../customXml/item1.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194FF78D-3AE1-4D6D-B1E4-7BB1D8205FA8}"/>
</file>

<file path=customXml/itemProps2.xml><?xml version="1.0" encoding="utf-8"?>
<ds:datastoreItem xmlns:ds="http://schemas.openxmlformats.org/officeDocument/2006/customXml" ds:itemID="{0FF3AFE9-5B83-4DA5-9891-32D6F0B0D05B}"/>
</file>

<file path=customXml/itemProps3.xml><?xml version="1.0" encoding="utf-8"?>
<ds:datastoreItem xmlns:ds="http://schemas.openxmlformats.org/officeDocument/2006/customXml" ds:itemID="{EF5E0E66-99F6-4105-A0E4-22E333974DB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