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2898064c114f4ba9"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4728" name="Rectangle 4728"/>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RELAXATION A TAHITI 1620348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benzyl salicylate (CAS No.: 118-58-1)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47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benzyl salicylate (118-58-1) | α-methyl-1,3-benzodioxole-5-propionaldehyde (alpha-methyl-3,4-methylene-dioxyhydrocinnamic aldehyde) (1205-17-0) | piperonal (120-57-0)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2,004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vanillin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121-33-5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204-465-2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30" name="Rectangle 47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31" name="Rectangle 47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32" name="Rectangle 47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33" name="Rectangle 47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34" name="Rectangle 47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36" name="Rectangle 47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37" name="Rectangle 47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38" name="Rectangle 47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39" name="Rectangle 47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884"/>
                <wp:effectExtent l="0" t="0" r="0" b="0"/>
                <wp:wrapNone/>
                <wp:docPr id="4740" name="Rectangle 4740"/>
                <wp:cNvGraphicFramePr/>
                <a:graphic xmlns:a="http://schemas.openxmlformats.org/drawingml/2006/main">
                  <a:graphicData uri="http://schemas.microsoft.com/office/word/2010/wordprocessingShape">
                    <wps:wsp>
                      <wps:cNvSpPr/>
                      <wps:spPr bwMode="auto">
                        <a:xfrm>
                          <a:off x="541800" y="1205640"/>
                          <a:ext cx="6508440" cy="843588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41" name="Rectangle 47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42" name="Rectangle 47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43" name="Rectangle 47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44" name="Rectangle 47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45" name="Rectangle 47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47" name="Rectangle 47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48" name="Rectangle 47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49" name="Rectangle 47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50" name="Rectangle 47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4751" name="Rectangle 4751"/>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52" name="Rectangle 47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53" name="Rectangle 47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54" name="Rectangle 47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55" name="Rectangle 47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56" name="Rectangle 47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58" name="Rectangle 47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59" name="Rectangle 47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60" name="Rectangle 47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61" name="Rectangle 47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4762" name="Rectangle 4762"/>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63" name="Rectangle 47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64" name="Rectangle 47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65" name="Rectangle 47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66" name="Rectangle 47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67" name="Rectangle 47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69" name="Rectangle 47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70" name="Rectangle 47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71" name="Rectangle 47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72" name="Rectangle 47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900"/>
                <wp:effectExtent l="0" t="0" r="0" b="0"/>
                <wp:wrapNone/>
                <wp:docPr id="4773" name="Rectangle 4773"/>
                <wp:cNvGraphicFramePr/>
                <a:graphic xmlns:a="http://schemas.openxmlformats.org/drawingml/2006/main">
                  <a:graphicData uri="http://schemas.microsoft.com/office/word/2010/wordprocessingShape">
                    <wps:wsp>
                      <wps:cNvSpPr/>
                      <wps:spPr bwMode="auto">
                        <a:xfrm>
                          <a:off x="541800" y="1205640"/>
                          <a:ext cx="6508440" cy="827190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74" name="Rectangle 47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75" name="Rectangle 47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76" name="Rectangle 47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77" name="Rectangle 47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78" name="Rectangle 47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80" name="Rectangle 47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81" name="Rectangle 47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82" name="Rectangle 47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83" name="Rectangle 47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4784" name="Rectangle 4784"/>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85" name="Rectangle 47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86" name="Rectangle 47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87" name="Rectangle 47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88" name="Rectangle 47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89" name="Rectangle 47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91" name="Rectangle 47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92" name="Rectangle 47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93" name="Rectangle 47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94" name="Rectangle 47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0252"/>
                <wp:effectExtent l="0" t="0" r="0" b="0"/>
                <wp:wrapNone/>
                <wp:docPr id="4795" name="Rectangle 4795"/>
                <wp:cNvGraphicFramePr/>
                <a:graphic xmlns:a="http://schemas.openxmlformats.org/drawingml/2006/main">
                  <a:graphicData uri="http://schemas.microsoft.com/office/word/2010/wordprocessingShape">
                    <wps:wsp>
                      <wps:cNvSpPr/>
                      <wps:spPr bwMode="auto">
                        <a:xfrm>
                          <a:off x="541800" y="1205640"/>
                          <a:ext cx="6508440" cy="83802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96" name="Rectangle 47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97" name="Rectangle 47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98" name="Rectangle 47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99" name="Rectangle 47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800" name="Rectangle 48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802" name="Rectangle 48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803" name="Rectangle 48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804" name="Rectangle 48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805" name="Rectangle 48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1888"/>
                <wp:effectExtent l="0" t="0" r="0" b="0"/>
                <wp:wrapNone/>
                <wp:docPr id="4806" name="Rectangle 4806"/>
                <wp:cNvGraphicFramePr/>
                <a:graphic xmlns:a="http://schemas.openxmlformats.org/drawingml/2006/main">
                  <a:graphicData uri="http://schemas.microsoft.com/office/word/2010/wordprocessingShape">
                    <wps:wsp>
                      <wps:cNvSpPr/>
                      <wps:spPr bwMode="auto">
                        <a:xfrm>
                          <a:off x="541800" y="1205640"/>
                          <a:ext cx="6508440" cy="839188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807" name="Rectangle 48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808" name="Rectangle 48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809" name="Rectangle 48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810" name="Rectangle 48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811" name="Rectangle 48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813" name="Rectangle 48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814" name="Rectangle 48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815" name="Rectangle 48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816" name="Rectangle 48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398306"/>
                <wp:effectExtent l="0" t="0" r="0" b="0"/>
                <wp:wrapNone/>
                <wp:docPr id="4817" name="Rectangle 4817"/>
                <wp:cNvGraphicFramePr/>
                <a:graphic xmlns:a="http://schemas.openxmlformats.org/drawingml/2006/main">
                  <a:graphicData uri="http://schemas.microsoft.com/office/word/2010/wordprocessingShape">
                    <wps:wsp>
                      <wps:cNvSpPr/>
                      <wps:spPr bwMode="auto">
                        <a:xfrm>
                          <a:off x="541800" y="1205640"/>
                          <a:ext cx="6508440" cy="239830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818" name="Rectangle 48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819" name="Rectangle 48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820" name="Rectangle 48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RELAXATION A TAHITI 1620348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821" name="Rectangle 48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822" name="Rectangle 48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824" name="Rectangle 48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825" name="Rectangle 48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826" name="Rectangle 48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827" name="Rectangle 48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620C94D4-5D5D-4EE6-932F-8EC1E6BE67F5}"/>
</file>

<file path=customXml/itemProps2.xml><?xml version="1.0" encoding="utf-8"?>
<ds:datastoreItem xmlns:ds="http://schemas.openxmlformats.org/officeDocument/2006/customXml" ds:itemID="{0C7B57B3-BF1B-44FB-BD6A-B6BDECBBA0C6}"/>
</file>

<file path=customXml/itemProps3.xml><?xml version="1.0" encoding="utf-8"?>
<ds:datastoreItem xmlns:ds="http://schemas.openxmlformats.org/officeDocument/2006/customXml" ds:itemID="{85A887DF-00BC-4D01-9160-DDF92B13FF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